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858A33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Style w:val="a4"/>
          <w:rFonts w:ascii="Times New Roman" w:hAnsi="Times New Roman" w:cs="Times New Roman"/>
          <w:b w:val="0"/>
          <w:bCs w:val="0"/>
          <w:color w:val="333333"/>
          <w:sz w:val="44"/>
          <w:szCs w:val="44"/>
          <w:shd w:val="clear" w:color="auto" w:fill="FFFFFF"/>
        </w:rPr>
      </w:pPr>
      <w:r w:rsidRPr="009C4C6C">
        <w:rPr>
          <w:rStyle w:val="a4"/>
          <w:rFonts w:ascii="Times New Roman" w:hAnsi="Times New Roman" w:cs="Times New Roman"/>
          <w:b w:val="0"/>
          <w:bCs w:val="0"/>
          <w:color w:val="333333"/>
          <w:sz w:val="44"/>
          <w:szCs w:val="44"/>
          <w:shd w:val="clear" w:color="auto" w:fill="FFFFFF"/>
        </w:rPr>
        <w:t xml:space="preserve">Государственное бюджетное профессиональное образовательное учреждение педагогический колледж № 1 им. Н.А. Некрасова </w:t>
      </w:r>
    </w:p>
    <w:p w14:paraId="7B6DCE0D" w14:textId="4099E04D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44"/>
          <w:szCs w:val="44"/>
        </w:rPr>
      </w:pPr>
      <w:r w:rsidRPr="009C4C6C">
        <w:rPr>
          <w:rStyle w:val="a4"/>
          <w:rFonts w:ascii="Times New Roman" w:hAnsi="Times New Roman" w:cs="Times New Roman"/>
          <w:b w:val="0"/>
          <w:bCs w:val="0"/>
          <w:color w:val="333333"/>
          <w:sz w:val="44"/>
          <w:szCs w:val="44"/>
          <w:shd w:val="clear" w:color="auto" w:fill="FFFFFF"/>
        </w:rPr>
        <w:t>Санкт-Петербург</w:t>
      </w:r>
    </w:p>
    <w:p w14:paraId="1B9E32EE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1F14A2C3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75B4E58F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37D78D2B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528CDF8B" w14:textId="77777777" w:rsidR="009C4C6C" w:rsidRDefault="009C4C6C" w:rsidP="009C4C6C">
      <w:pPr>
        <w:spacing w:after="0" w:line="240" w:lineRule="auto"/>
        <w:ind w:right="-75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C4C6C">
        <w:rPr>
          <w:rFonts w:ascii="Times New Roman" w:hAnsi="Times New Roman" w:cs="Times New Roman"/>
          <w:b/>
          <w:bCs/>
          <w:sz w:val="44"/>
          <w:szCs w:val="44"/>
        </w:rPr>
        <w:t xml:space="preserve">Логопедические занятия по формированию </w:t>
      </w:r>
    </w:p>
    <w:p w14:paraId="5D993437" w14:textId="2FA7C713" w:rsidR="009C4C6C" w:rsidRPr="009C4C6C" w:rsidRDefault="009C4C6C" w:rsidP="009C4C6C">
      <w:pPr>
        <w:spacing w:after="0" w:line="240" w:lineRule="auto"/>
        <w:ind w:right="-75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C4C6C">
        <w:rPr>
          <w:rFonts w:ascii="Times New Roman" w:hAnsi="Times New Roman" w:cs="Times New Roman"/>
          <w:b/>
          <w:bCs/>
          <w:sz w:val="44"/>
          <w:szCs w:val="44"/>
        </w:rPr>
        <w:t xml:space="preserve">диалога у детей с ОНР в процессе </w:t>
      </w:r>
    </w:p>
    <w:p w14:paraId="59750DA7" w14:textId="77777777" w:rsidR="009C4C6C" w:rsidRPr="009C4C6C" w:rsidRDefault="009C4C6C" w:rsidP="009C4C6C">
      <w:pPr>
        <w:spacing w:after="0" w:line="240" w:lineRule="auto"/>
        <w:ind w:right="-75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C4C6C">
        <w:rPr>
          <w:rFonts w:ascii="Times New Roman" w:hAnsi="Times New Roman" w:cs="Times New Roman"/>
          <w:b/>
          <w:bCs/>
          <w:sz w:val="44"/>
          <w:szCs w:val="44"/>
        </w:rPr>
        <w:t xml:space="preserve">совместной игровой деятельности </w:t>
      </w:r>
    </w:p>
    <w:p w14:paraId="7DB8E79A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96"/>
          <w:szCs w:val="96"/>
        </w:rPr>
      </w:pPr>
    </w:p>
    <w:p w14:paraId="399A0897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65485641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2321EDCE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67ACCAC8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</w:rPr>
      </w:pPr>
    </w:p>
    <w:p w14:paraId="78296CAA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 w:rsidRPr="009C4C6C">
        <w:rPr>
          <w:rFonts w:ascii="Times New Roman" w:hAnsi="Times New Roman" w:cs="Times New Roman"/>
          <w:color w:val="000000"/>
          <w:sz w:val="44"/>
          <w:szCs w:val="44"/>
        </w:rPr>
        <w:t xml:space="preserve">Пинчук Полина Евгеньевна, </w:t>
      </w:r>
    </w:p>
    <w:p w14:paraId="6AEC376A" w14:textId="4A5D4B95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 w:rsidRPr="009C4C6C">
        <w:rPr>
          <w:rFonts w:ascii="Times New Roman" w:hAnsi="Times New Roman" w:cs="Times New Roman"/>
          <w:color w:val="000000"/>
          <w:sz w:val="44"/>
          <w:szCs w:val="44"/>
        </w:rPr>
        <w:t>студентка 3 курса</w:t>
      </w:r>
    </w:p>
    <w:p w14:paraId="2F1D91DD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1C7193AB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4C3ACC6E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06C1727A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465175FB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3E27F8D9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p w14:paraId="1FF335F3" w14:textId="77777777" w:rsidR="009C4C6C" w:rsidRPr="009C4C6C" w:rsidRDefault="009C4C6C" w:rsidP="009C4C6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 w:rsidRPr="009C4C6C">
        <w:rPr>
          <w:rFonts w:ascii="Times New Roman" w:hAnsi="Times New Roman" w:cs="Times New Roman"/>
          <w:color w:val="000000"/>
          <w:sz w:val="44"/>
          <w:szCs w:val="44"/>
        </w:rPr>
        <w:t>2024</w:t>
      </w:r>
    </w:p>
    <w:p w14:paraId="2FBC8C2E" w14:textId="7BA4EA25" w:rsidR="009C4C6C" w:rsidRDefault="009C4C6C" w:rsidP="009C4C6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B78A0D" w14:textId="1C37CAE6" w:rsidR="009C4C6C" w:rsidRDefault="009C4C6C" w:rsidP="009C4C6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36F998C" w14:textId="77777777" w:rsidR="009C4C6C" w:rsidRDefault="009C4C6C" w:rsidP="009C4C6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207837A" w14:textId="6F5A9B5F" w:rsidR="009C4C6C" w:rsidRDefault="009C4C6C" w:rsidP="00AC6B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AADBF42" w14:textId="77777777" w:rsidR="00BD6F54" w:rsidRDefault="009C4C6C" w:rsidP="00BD6F5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6F5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Логопедические занятия по формированию диалога у детей с ОНР </w:t>
      </w:r>
    </w:p>
    <w:p w14:paraId="1E682DBF" w14:textId="5BE85264" w:rsidR="009C4C6C" w:rsidRPr="00BD6F54" w:rsidRDefault="009C4C6C" w:rsidP="00BD6F5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6F54">
        <w:rPr>
          <w:rFonts w:ascii="Times New Roman" w:hAnsi="Times New Roman" w:cs="Times New Roman"/>
          <w:b/>
          <w:bCs/>
          <w:sz w:val="28"/>
          <w:szCs w:val="28"/>
        </w:rPr>
        <w:t>в процессе совместной игровой деятельности</w:t>
      </w:r>
    </w:p>
    <w:p w14:paraId="66C9A885" w14:textId="1DAFA8B8" w:rsidR="009C4C6C" w:rsidRPr="00D334BA" w:rsidRDefault="009C4C6C" w:rsidP="00D334BA">
      <w:pPr>
        <w:spacing w:after="0" w:line="360" w:lineRule="auto"/>
        <w:ind w:firstLine="709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334BA">
        <w:rPr>
          <w:rFonts w:ascii="Times New Roman" w:hAnsi="Times New Roman" w:cs="Times New Roman"/>
          <w:bCs/>
          <w:color w:val="000000"/>
          <w:sz w:val="24"/>
          <w:szCs w:val="24"/>
        </w:rPr>
        <w:t>Автор П.Е. Пинчук -студентка 3 курса</w:t>
      </w:r>
    </w:p>
    <w:p w14:paraId="447238E3" w14:textId="732DC8FA" w:rsidR="009C4C6C" w:rsidRPr="00D334BA" w:rsidRDefault="009C4C6C" w:rsidP="00D334BA">
      <w:pPr>
        <w:spacing w:after="0" w:line="360" w:lineRule="auto"/>
        <w:ind w:firstLine="709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334BA">
        <w:rPr>
          <w:rFonts w:ascii="Times New Roman" w:hAnsi="Times New Roman" w:cs="Times New Roman"/>
          <w:bCs/>
          <w:color w:val="000000"/>
          <w:sz w:val="24"/>
          <w:szCs w:val="24"/>
        </w:rPr>
        <w:t>ГБПОУ Некрасовский педколледж № 1</w:t>
      </w:r>
      <w:r w:rsidR="00A20C15" w:rsidRPr="00D334B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Санкт-Петербург</w:t>
      </w:r>
    </w:p>
    <w:p w14:paraId="6CFD430A" w14:textId="750646A9" w:rsidR="009C4C6C" w:rsidRPr="00D334BA" w:rsidRDefault="009C4C6C" w:rsidP="00D334BA">
      <w:pPr>
        <w:spacing w:after="0" w:line="360" w:lineRule="auto"/>
        <w:ind w:firstLine="709"/>
        <w:jc w:val="center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D334BA">
        <w:rPr>
          <w:rFonts w:ascii="Times New Roman" w:hAnsi="Times New Roman" w:cs="Times New Roman"/>
          <w:bCs/>
          <w:color w:val="000000"/>
          <w:sz w:val="20"/>
          <w:szCs w:val="20"/>
        </w:rPr>
        <w:t>Краткая аннотация статьи</w:t>
      </w:r>
    </w:p>
    <w:p w14:paraId="1D7926EE" w14:textId="6A023EBD" w:rsidR="00AC6BBE" w:rsidRPr="00D334BA" w:rsidRDefault="00AC6BBE" w:rsidP="00D334B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34BA">
        <w:rPr>
          <w:rFonts w:ascii="Times New Roman" w:hAnsi="Times New Roman" w:cs="Times New Roman"/>
          <w:color w:val="000000"/>
          <w:sz w:val="20"/>
          <w:szCs w:val="20"/>
        </w:rPr>
        <w:t>Рассматривается роль игр в</w:t>
      </w:r>
      <w:r w:rsidR="009E6063" w:rsidRPr="00D334B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34BA">
        <w:rPr>
          <w:rFonts w:ascii="Times New Roman" w:hAnsi="Times New Roman" w:cs="Times New Roman"/>
          <w:color w:val="000000"/>
          <w:sz w:val="20"/>
          <w:szCs w:val="20"/>
        </w:rPr>
        <w:t>развитии речевой деятельности детей младшего школьного возраста с ОНР, представлена разработка одного занятия из разработанного комплекса занятий</w:t>
      </w:r>
      <w:r w:rsidR="00A20C15" w:rsidRPr="00D334BA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4BD74BA2" w14:textId="584DA4E3" w:rsidR="00AC6BBE" w:rsidRPr="00D334BA" w:rsidRDefault="00AC6BBE" w:rsidP="00D334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34BA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Ключевые слова: </w:t>
      </w:r>
      <w:r w:rsidR="009E6063" w:rsidRPr="00D334BA">
        <w:rPr>
          <w:rFonts w:ascii="Times New Roman" w:hAnsi="Times New Roman" w:cs="Times New Roman"/>
          <w:bCs/>
          <w:color w:val="000000"/>
          <w:sz w:val="20"/>
          <w:szCs w:val="20"/>
        </w:rPr>
        <w:t>дети</w:t>
      </w:r>
      <w:r w:rsidR="009E6063" w:rsidRPr="00D334BA">
        <w:rPr>
          <w:rFonts w:ascii="Times New Roman" w:hAnsi="Times New Roman" w:cs="Times New Roman"/>
          <w:color w:val="000000"/>
          <w:sz w:val="20"/>
          <w:szCs w:val="20"/>
        </w:rPr>
        <w:t xml:space="preserve"> с ОНР, </w:t>
      </w:r>
      <w:r w:rsidR="009E6063" w:rsidRPr="00D334BA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 xml:space="preserve">совместная игровая деятельность, </w:t>
      </w:r>
      <w:r w:rsidR="009E6063" w:rsidRPr="00D334BA">
        <w:rPr>
          <w:rFonts w:ascii="Times New Roman" w:hAnsi="Times New Roman" w:cs="Times New Roman"/>
          <w:sz w:val="20"/>
          <w:szCs w:val="20"/>
        </w:rPr>
        <w:t>диалогическое общение.</w:t>
      </w:r>
    </w:p>
    <w:p w14:paraId="70B4045D" w14:textId="4A80597D" w:rsidR="008108BB" w:rsidRPr="00D334BA" w:rsidRDefault="008108BB" w:rsidP="00D334B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50F654" w14:textId="77777777" w:rsidR="007A64AE" w:rsidRPr="00BD6F54" w:rsidRDefault="007A64A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развития диалогической речи детей остается одной из актуальных в теории и практике логопедии, поскольку речь, являясь средством общения и орудием мышления, возникает и развивается в процессе общения.</w:t>
      </w:r>
    </w:p>
    <w:p w14:paraId="7685CF71" w14:textId="77777777" w:rsidR="0098398E" w:rsidRPr="00BD6F54" w:rsidRDefault="0098398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достаточном исследовании и разработке приемов преодоления фонетико-фонематических, лексико-грамматических нарушений и формирования связной речи проблема изучения и развития диалогической речи детей с общим недоразвити</w:t>
      </w:r>
      <w:r w:rsidR="00C00FA3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ем речи изучена не полностью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9EA3346" w14:textId="76BBF9E6" w:rsidR="00B34850" w:rsidRPr="00BD6F54" w:rsidRDefault="008108BB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A4BBC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спользование игровых форм и методов работы позвол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яет</w:t>
      </w:r>
      <w:r w:rsidR="0098398E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повысить эффективность </w:t>
      </w:r>
      <w:r w:rsidR="004A4BBC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 </w:t>
      </w:r>
      <w:r w:rsidR="0098398E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развитию у детей с ОНР речевых умений и овладению ими диалогической формой речи, что </w:t>
      </w:r>
      <w:r w:rsidR="00984869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способствовать</w:t>
      </w:r>
      <w:r w:rsidR="0098398E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совершенствованию их общения.</w:t>
      </w:r>
    </w:p>
    <w:p w14:paraId="4DA08A81" w14:textId="77777777" w:rsidR="006F6D0E" w:rsidRPr="00BD6F54" w:rsidRDefault="006F6D0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внимание в игре уделяется работе со звуками, буквами и предложениями. У многих детей проблемы с произношением. Если даже имеются недостатки фонематического развития, то возникают препятствия для успешного усвоения программного материала при чтении и письме, потому что звуковой состав слова оказывается недостаточно понятым. Для улучшения речевого аппарата игры и занятия начинаются с артикуляционных упражнений, произнесения скороговорок.</w:t>
      </w:r>
    </w:p>
    <w:p w14:paraId="246EE7AA" w14:textId="65E5AF2E" w:rsidR="006F6D0E" w:rsidRPr="00BD6F54" w:rsidRDefault="006F6D0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Привлекая внимание к речи окружающих, педагог приучает малышей правильно воспринимать речь не только взрослых, но и сверстников. Для этого используются игровые ситуации. Например, дети называют предмет, а Петрушка показывает игрушку или картинку с его изображением. Время от времени Петрушка «ошибается» – показывает не тот предмет. Этим же целям служат различные задания: найти и показать определенную игрушку, картинку с изображением животного. Когда дети упражняются в произнесении звуков и слов с различной громкостью, в различном темпе, особое внимание воспитатель обращает на тех, кто постоянно говорит тихо или громко. Умение отвечать на занятиях громко и четко педагог формирует и в процессе воспроизведения детьми стихотворений, потешек, при ответах на вопросы. В повседневном общении воспитатель следит за темпом речи детей. Неторопливая 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речь взрослых – хороший пример для подражания. Громкость и плавность речи во многом зависят от речевого дыхания. Подготовительная работа по развитию речевого дыхания проводится систематически на прогулке, во время игр. В процессе работы по воспитанию звуковой культуры речи широко используется наглядный материал.</w:t>
      </w:r>
    </w:p>
    <w:p w14:paraId="6D91323F" w14:textId="2DEFE773" w:rsidR="0098398E" w:rsidRPr="00BD6F54" w:rsidRDefault="008108BB" w:rsidP="00BD6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F5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60911" w:rsidRPr="00BD6F54">
        <w:rPr>
          <w:rFonts w:ascii="Times New Roman" w:hAnsi="Times New Roman" w:cs="Times New Roman"/>
          <w:sz w:val="24"/>
          <w:szCs w:val="24"/>
        </w:rPr>
        <w:t>Ведущей формой общения выступает диалог как наиболее простая речевая форма, доступная человеку с детства. Диалогическое общение способствует развитию познавательного интереса, мыслительных процессов и формированию внутренней и внешней речи. Количество и качество речевого взаимодействия в процессе общения обусловливает уровень развития ребенка.</w:t>
      </w:r>
    </w:p>
    <w:p w14:paraId="27FE6C72" w14:textId="73F6B7F5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игры расширяют представления о предметах и их свойствах, а также о различных видах труда, их роли в жизни человека, о явлениях природы. У детей ра</w:t>
      </w:r>
      <w:r w:rsidR="00775EF4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звиваются психические процессы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17FECE1" w14:textId="25862302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детей развивается уверенность в себе и желание говорить. Во время игры дети не испытывают затруднений и не являются пассивными наблюдателями. Игры могут сопровождаться движениями, что способствует развитию координации</w:t>
      </w:r>
      <w:r w:rsidR="008108BB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3AF4CD5" w14:textId="77777777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Основу дидактических игр на первых этапах коррекционной педагогической работы составляют игры с предметами, на последующих этапах - словесные </w:t>
      </w:r>
      <w:r w:rsidR="00775EF4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игры.</w:t>
      </w:r>
    </w:p>
    <w:p w14:paraId="6D363D76" w14:textId="77777777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использованию дидактических игр процесс обучения становится игровым, доступным и привлекательным для дет</w:t>
      </w:r>
      <w:r w:rsidR="00EA1892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ей младше</w:t>
      </w:r>
      <w:r w:rsidR="00775EF4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школьного возраста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4E0C6D6" w14:textId="77777777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Дидактическая игра развивает речь детей, пополняет их словарный запас, учит правильно излагать свои мысли.</w:t>
      </w:r>
    </w:p>
    <w:p w14:paraId="4E38DA08" w14:textId="14A4BAD8" w:rsidR="00460911" w:rsidRPr="00BD6F54" w:rsidRDefault="00460911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внимание в игре уделяется работе со звуками, буквами и предложениями. У многих детей проблемы с произношением. Если даже имеются недостатки фонематического развития, то возникают препятствия для успешного усвоения программного материала при чтении и письме, потому что звуковой состав слова оказы</w:t>
      </w:r>
      <w:r w:rsidR="00775EF4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вается недостаточно понятым</w:t>
      </w:r>
      <w:r w:rsidR="00EA1892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58D99247" w14:textId="768F4D9F" w:rsidR="0098398E" w:rsidRPr="00BD6F54" w:rsidRDefault="0098398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</w:t>
      </w:r>
      <w:r w:rsidR="008108BB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повышают деятельность 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речедвигательного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анализатора, ускоряют реакцию нервных центров, улучшают подвижность процессов возбуждения и торможения в 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головного мозга. Проведение подвижных игр должно обязательно сопровождаться речью, стихами, пением, считалками.</w:t>
      </w:r>
    </w:p>
    <w:p w14:paraId="2A159FD7" w14:textId="77777777" w:rsidR="00BD6F54" w:rsidRDefault="00BD6F54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Творческие игры. К ним относятся конструктивно-строительные игры, игры-драматизации, сюжетно-ролевые игры. Драматизация с использованием простых и знакомых сюжетов сказок и рассказов предшествует сюжетно-ролевой игре. Сюжетно-ролевые игры и драматизации формируются под влиянием дидактических речевых игр и проводятся с целью закрепления правильных речевых навыков. Сюжет игры подсказывает взрослый. Он является участником игр. При утомлении детей педагог должен </w:t>
      </w:r>
      <w:proofErr w:type="gram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</w:t>
      </w:r>
      <w:proofErr w:type="gram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переключить дошкольников с 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одних движений на другие, чередуя подвижную и спокойную деятельность в соответствии с индивидуальными особенностями и речевыми возможностями дошкольников. Таким образом, педагог осуществляет руководство игрой. У детей с ОНР способность к ролевой игре появляется с развитием фразовой речи. Элементы, предшествующие сюжетно-ролевой игре, ребенок с ОНР получает из дидактических игр при ситуативном обыгрывании игрушек, из подвижных игр при воспроизведении трудовых действий, повадок зверей. </w:t>
      </w:r>
    </w:p>
    <w:p w14:paraId="4A8A9B15" w14:textId="77777777" w:rsidR="00BD6F54" w:rsidRDefault="00BD6F54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сюжетно-ролевой игры у детей необходимо сформировать представления об окружающем. Педагог помогает детям подобрать предметы-заместители, учит видеть в предмете то качество, которое дает обоснование уподоблять его нужному предмету. Предметы-заместители употребляются вместо тех предметов, которые хорошо знакомы дошкольникам. С детьми проводятся экскурсии, беседы, готовятся атрибуты (например, на занятиях по лепке, конструированию). </w:t>
      </w:r>
    </w:p>
    <w:p w14:paraId="4EF44FCF" w14:textId="77777777" w:rsidR="00BD6F54" w:rsidRDefault="00BD6F54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учит объединять игровые действия в сюжет. Способы повышения эффективности сюжетно-ролевой игры в развитии способности старших дошкольников к связному диалогу: социальная коммуникация (во время игры дети вынуждены активно взаимодействовать друг с другом и учиться общаться); увеличение словарного запаса (в процессе сюжетно-ролевой игры дети используют разные предметы и реализуют различные сценарии); выражение эмоций и чувств (ходе игры дети имеют возможность выражать свои чувства и эмоции через диалог); развитие фантазии и креативности (сюжетно-ролевая игра стимулирует фантазию и творческое мышление у детей). </w:t>
      </w:r>
    </w:p>
    <w:p w14:paraId="4C962046" w14:textId="77777777" w:rsidR="00BD6F54" w:rsidRDefault="00BD6F54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играх дети часто ведут диалоги с другими персонажами. Это способствует развитию навыков ведения беседы, чередования реплик, обмена информацией и поддержания темы. В процессе игры дети вынуждены адаптировать собственную речь к текущей ситуации и контексту. Они учатся выбирать подходящие слова и выражения, что помогает развивать навыки адекватной коммуникации.</w:t>
      </w:r>
    </w:p>
    <w:p w14:paraId="72A1B655" w14:textId="0DA6A1B4" w:rsidR="00BD6F54" w:rsidRPr="00BD6F54" w:rsidRDefault="00BD6F54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сюжетно-ролевой игры как средства развития грамматического строя речи детей с ОНР направлено на активную работу по следующим двум направлениям: уточнение знаний имеющихся у детей слов и дальнейшее обогащение словарного запаса путем накопления новых слов, являющихся различными частями речи, а также посредством развития умения активно пользоваться различными способами словообразования; развитие и совершенствование грамматического оформления связной речи путем овладения детьми словосочетаниями, связью слов в предложении.</w:t>
      </w:r>
    </w:p>
    <w:p w14:paraId="42ECEB99" w14:textId="77777777" w:rsidR="0098398E" w:rsidRPr="00BD6F54" w:rsidRDefault="0098398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игры. К ним относятся конструктивно-строительные игры, игры-драматизации,</w:t>
      </w:r>
      <w:r w:rsidR="00972AB0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сюжетно-ролевые игры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D36747" w14:textId="0EA0B183" w:rsidR="0098398E" w:rsidRPr="00BD6F54" w:rsidRDefault="0098398E" w:rsidP="00BD6F5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Сюжетно-ролевые игры и драматизации формируются под влиянием дидактических речевых игр и проводятся с целью закрепления правильных речевых навыков. Сюжет игры подсказывает взрослый. Он является участником игр. При утомлении детей педагог должен вовремя переключить дошкольников с одних движений на другие, чередуя подвижную и спокойную деятельность в соответствии с индивидуальными особенностями и речевыми возможностями дошкольников. Таким образом, педагог ос</w:t>
      </w:r>
      <w:r w:rsidR="000941F2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уществляет руководство игрой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09AD2EF" w14:textId="088C5A39" w:rsidR="000941F2" w:rsidRPr="00BD6F54" w:rsidRDefault="0017163B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играх дети часто ведут диалоги с другими персонажами. Это способствует развитию навыков ведения беседы, чередования реплик, обмена информацией и поддержания темы. </w:t>
      </w:r>
    </w:p>
    <w:p w14:paraId="45EE9A5E" w14:textId="77777777" w:rsidR="0017163B" w:rsidRPr="00BD6F54" w:rsidRDefault="000941F2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="0017163B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спользование сюжетно-ролевых игр является увлекательным и эффективным методом обучения для дошкольников с общим недоразвитием речи. </w:t>
      </w:r>
    </w:p>
    <w:p w14:paraId="3C14DFBE" w14:textId="407944C4" w:rsidR="005B68EE" w:rsidRPr="00BD6F54" w:rsidRDefault="00A63FCD" w:rsidP="00BD6F54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shd w:val="clear" w:color="auto" w:fill="FFFFFF"/>
        </w:rPr>
      </w:pPr>
      <w:r w:rsidRPr="00BD6F54">
        <w:t xml:space="preserve">Этапы </w:t>
      </w:r>
      <w:r w:rsidR="005B68EE" w:rsidRPr="00BD6F54">
        <w:t xml:space="preserve">коррекционной работы </w:t>
      </w:r>
      <w:r w:rsidRPr="00BD6F54">
        <w:t xml:space="preserve">для диалогового общения </w:t>
      </w:r>
      <w:r w:rsidR="005B68EE" w:rsidRPr="00BD6F54">
        <w:t>с помощью сюжетно-ролевых игр:</w:t>
      </w:r>
      <w:r w:rsidR="00BD6F54">
        <w:t xml:space="preserve"> </w:t>
      </w:r>
      <w:r w:rsidR="005B68EE" w:rsidRPr="00BD6F54">
        <w:t>Планирование и подготовка</w:t>
      </w:r>
      <w:r w:rsidR="00E07631" w:rsidRPr="00BD6F54">
        <w:rPr>
          <w:b/>
          <w:bCs/>
        </w:rPr>
        <w:t>:</w:t>
      </w:r>
    </w:p>
    <w:p w14:paraId="07D8550B" w14:textId="77777777" w:rsidR="005B68EE" w:rsidRPr="00BD6F54" w:rsidRDefault="00A63FCD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 xml:space="preserve">Выбор сюжета, чтобы </w:t>
      </w:r>
      <w:r w:rsidR="005B68EE" w:rsidRPr="00BD6F54">
        <w:t>игр</w:t>
      </w:r>
      <w:r w:rsidRPr="00BD6F54">
        <w:t>а</w:t>
      </w:r>
      <w:r w:rsidR="005B68EE" w:rsidRPr="00BD6F54">
        <w:t xml:space="preserve"> </w:t>
      </w:r>
      <w:r w:rsidRPr="00BD6F54">
        <w:t>была интересна и понятна детям, отражала</w:t>
      </w:r>
      <w:r w:rsidR="005B68EE" w:rsidRPr="00BD6F54">
        <w:t xml:space="preserve"> их жизненный опыт и интересы (например, игра в магазин, больницу, школу).</w:t>
      </w:r>
    </w:p>
    <w:p w14:paraId="11433262" w14:textId="77777777" w:rsidR="005B68EE" w:rsidRPr="00BD6F54" w:rsidRDefault="00A63FCD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>П</w:t>
      </w:r>
      <w:r w:rsidR="005B68EE" w:rsidRPr="00BD6F54">
        <w:t>одбор игрушек и реквизита, которые помогут создать необходимую игровую среду.</w:t>
      </w:r>
    </w:p>
    <w:p w14:paraId="59F09398" w14:textId="77777777" w:rsidR="00B64E53" w:rsidRPr="00BD6F54" w:rsidRDefault="005B68EE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>Сценарии игр включают различные ситуации, диалоги и задания, направленные на развитие конкретных речевых навыков.</w:t>
      </w:r>
    </w:p>
    <w:p w14:paraId="2BB51211" w14:textId="2091A22A" w:rsidR="005B68EE" w:rsidRPr="00BD6F54" w:rsidRDefault="005B68EE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>Постановка целей</w:t>
      </w:r>
      <w:r w:rsidR="00BD6F54">
        <w:t xml:space="preserve">. </w:t>
      </w:r>
      <w:r w:rsidR="00A63FCD" w:rsidRPr="00BD6F54">
        <w:t>О</w:t>
      </w:r>
      <w:r w:rsidRPr="00BD6F54">
        <w:t>богащение словарного запаса, освоение гра</w:t>
      </w:r>
      <w:r w:rsidR="00A63FCD" w:rsidRPr="00BD6F54">
        <w:t>мматических конструкций, овладение принципом построения диалога</w:t>
      </w:r>
    </w:p>
    <w:p w14:paraId="5B01FD61" w14:textId="4411602C" w:rsidR="005B68EE" w:rsidRPr="00BD6F54" w:rsidRDefault="005B68EE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>Развитие коммуникативных нав</w:t>
      </w:r>
      <w:r w:rsidR="00A63FCD" w:rsidRPr="00BD6F54">
        <w:t>ыков, повышение уверенности в себе</w:t>
      </w:r>
      <w:r w:rsidRPr="00BD6F54">
        <w:t>.</w:t>
      </w:r>
      <w:r w:rsidR="00BD6F54" w:rsidRPr="00BD6F54">
        <w:t xml:space="preserve"> </w:t>
      </w:r>
      <w:r w:rsidRPr="00BD6F54">
        <w:rPr>
          <w:color w:val="000000" w:themeColor="text1"/>
        </w:rPr>
        <w:t>Реализация сюжетно-ролевых игр</w:t>
      </w:r>
      <w:r w:rsidR="00BD6F54" w:rsidRPr="00BD6F54">
        <w:rPr>
          <w:color w:val="000000" w:themeColor="text1"/>
        </w:rPr>
        <w:t xml:space="preserve">. </w:t>
      </w:r>
      <w:r w:rsidRPr="00BD6F54">
        <w:rPr>
          <w:color w:val="000000" w:themeColor="text1"/>
        </w:rPr>
        <w:t>Логопед или педагог объясняет детям цель игры, рассказывает о сюжете и распределяет роли.</w:t>
      </w:r>
    </w:p>
    <w:p w14:paraId="76625CA2" w14:textId="77777777" w:rsidR="005B68EE" w:rsidRPr="00BD6F54" w:rsidRDefault="005B68EE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t>Дети разыгрывают предложенные ситуации, используя свою речь для общения с другими участниками игры. Логопед активно участвует в процессе, корректирует и направляет детей.</w:t>
      </w:r>
    </w:p>
    <w:p w14:paraId="66C5469B" w14:textId="5176893D" w:rsidR="00D277D2" w:rsidRPr="00BD6F54" w:rsidRDefault="005B68EE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rStyle w:val="apple-tab-span"/>
        </w:rPr>
      </w:pPr>
      <w:r w:rsidRPr="00BD6F54">
        <w:t>Обсуждение игры, подведение итог</w:t>
      </w:r>
      <w:r w:rsidR="00EF7762" w:rsidRPr="00BD6F54">
        <w:t>ов, анализ ошибок и достижений.</w:t>
      </w:r>
      <w:r w:rsidRPr="00BD6F54">
        <w:br/>
      </w:r>
      <w:r w:rsidRPr="00BD6F54">
        <w:rPr>
          <w:rStyle w:val="apple-tab-span"/>
        </w:rPr>
        <w:tab/>
      </w:r>
      <w:r w:rsidR="00D277D2" w:rsidRPr="00BD6F54">
        <w:rPr>
          <w:rStyle w:val="apple-tab-span"/>
        </w:rPr>
        <w:t xml:space="preserve">Работая с детьми с ОНР и сталкиваясь с проблемами в их обучении, необходимо искать вспомогательные средства, которые позволят облегчить процесс усвоения детьми знаний. </w:t>
      </w:r>
    </w:p>
    <w:p w14:paraId="393292A3" w14:textId="4B7BBDC1" w:rsidR="00D277D2" w:rsidRPr="00BD6F54" w:rsidRDefault="00D277D2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rStyle w:val="apple-tab-span"/>
        </w:rPr>
      </w:pPr>
      <w:r w:rsidRPr="00BD6F54">
        <w:rPr>
          <w:rStyle w:val="apple-tab-span"/>
        </w:rPr>
        <w:t>Использование игровой деятельности является эффективным средством коррекции недостатков в связной речи у детей с ОНР.</w:t>
      </w:r>
    </w:p>
    <w:p w14:paraId="64303807" w14:textId="651FAF93" w:rsidR="00D277D2" w:rsidRPr="00BD6F54" w:rsidRDefault="00D277D2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rStyle w:val="apple-tab-span"/>
        </w:rPr>
      </w:pPr>
      <w:r w:rsidRPr="00BD6F54">
        <w:rPr>
          <w:rStyle w:val="apple-tab-span"/>
        </w:rPr>
        <w:t>Роль учителя (логопеда) в любой игре велика. Он должен создавать условия для реализации игровой деятельности, оказывать помощь, накапливать содержание игр и игровых упражнений.</w:t>
      </w:r>
    </w:p>
    <w:p w14:paraId="28E242F4" w14:textId="77777777" w:rsidR="00D277D2" w:rsidRPr="00BD6F54" w:rsidRDefault="00D277D2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rStyle w:val="apple-tab-span"/>
        </w:rPr>
      </w:pPr>
      <w:r w:rsidRPr="00BD6F54">
        <w:rPr>
          <w:rStyle w:val="apple-tab-span"/>
        </w:rPr>
        <w:t>Для эффективной коррекционно-развивающей работы важным условием является сотрудничество специалистов психолого-педагогического сопровождения.</w:t>
      </w:r>
    </w:p>
    <w:p w14:paraId="52BBD43B" w14:textId="0B2F5F63" w:rsidR="008108BB" w:rsidRPr="00BD6F54" w:rsidRDefault="008108BB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 w:rsidRPr="00BD6F54">
        <w:lastRenderedPageBreak/>
        <w:t xml:space="preserve">Мною </w:t>
      </w:r>
      <w:r w:rsidR="005B68EE" w:rsidRPr="00BD6F54">
        <w:t>созда</w:t>
      </w:r>
      <w:r w:rsidRPr="00BD6F54">
        <w:t>н</w:t>
      </w:r>
      <w:r w:rsidR="00A63FCD" w:rsidRPr="00BD6F54">
        <w:t xml:space="preserve"> комплекс </w:t>
      </w:r>
      <w:r w:rsidR="00E057C8" w:rsidRPr="00BD6F54">
        <w:t xml:space="preserve">логопедических </w:t>
      </w:r>
      <w:r w:rsidR="00A63FCD" w:rsidRPr="00BD6F54">
        <w:t>занятий для формирования диалога у детей с ОНР в процессе совместной игровой деятельности</w:t>
      </w:r>
      <w:r w:rsidR="005B68EE" w:rsidRPr="00BD6F54">
        <w:t>.</w:t>
      </w:r>
    </w:p>
    <w:p w14:paraId="0AC9B86C" w14:textId="77777777" w:rsidR="008108BB" w:rsidRPr="00BD6F54" w:rsidRDefault="008108BB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BD6F54">
        <w:t xml:space="preserve">Результативность разработанного комплекса занятий дает основание для включения его в программу обучения и воспитания детей с речевыми нарушениями, для практического ее использования в коррекционной работе дошкольных учреждений и групп для детей с общим недоразвитием речи. Предложенная система педагогических воздействий позволит более эффективно решать вопросы речевого развития </w:t>
      </w:r>
      <w:r w:rsidRPr="00BD6F54">
        <w:rPr>
          <w:rStyle w:val="fontstyle01"/>
          <w:rFonts w:ascii="Times New Roman" w:hAnsi="Times New Roman"/>
          <w:color w:val="auto"/>
          <w:sz w:val="24"/>
          <w:szCs w:val="24"/>
        </w:rPr>
        <w:t>детей</w:t>
      </w:r>
      <w:r w:rsidRPr="00BD6F54">
        <w:t xml:space="preserve"> </w:t>
      </w:r>
      <w:r w:rsidRPr="00BD6F54">
        <w:rPr>
          <w:rStyle w:val="fontstyle01"/>
          <w:rFonts w:ascii="Times New Roman" w:hAnsi="Times New Roman"/>
          <w:color w:val="auto"/>
          <w:sz w:val="24"/>
          <w:szCs w:val="24"/>
        </w:rPr>
        <w:t>старшего дошкольного возраста с ОНР в процессе</w:t>
      </w:r>
      <w:r w:rsidRPr="00BD6F54">
        <w:t xml:space="preserve"> </w:t>
      </w:r>
      <w:r w:rsidRPr="00BD6F54">
        <w:rPr>
          <w:rStyle w:val="fontstyle01"/>
          <w:rFonts w:ascii="Times New Roman" w:hAnsi="Times New Roman"/>
          <w:color w:val="auto"/>
          <w:sz w:val="24"/>
          <w:szCs w:val="24"/>
        </w:rPr>
        <w:t>совместной игровой деятельности.</w:t>
      </w:r>
    </w:p>
    <w:p w14:paraId="711521BA" w14:textId="11152CB6" w:rsidR="008108BB" w:rsidRPr="00BD6F54" w:rsidRDefault="009E6063" w:rsidP="00BD6F54">
      <w:pPr>
        <w:pStyle w:val="a3"/>
        <w:spacing w:before="0" w:beforeAutospacing="0" w:after="0" w:afterAutospacing="0" w:line="360" w:lineRule="auto"/>
        <w:ind w:firstLine="709"/>
        <w:jc w:val="both"/>
      </w:pPr>
      <w:r w:rsidRPr="00BD6F54">
        <w:rPr>
          <w:rStyle w:val="fontstyle01"/>
          <w:rFonts w:ascii="Times New Roman" w:hAnsi="Times New Roman"/>
          <w:color w:val="auto"/>
          <w:sz w:val="24"/>
          <w:szCs w:val="24"/>
        </w:rPr>
        <w:t>К</w:t>
      </w:r>
      <w:r w:rsidR="008108BB" w:rsidRPr="00BD6F5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омплекс </w:t>
      </w:r>
      <w:r w:rsidR="008108BB" w:rsidRPr="00BD6F54">
        <w:rPr>
          <w:color w:val="000000"/>
        </w:rPr>
        <w:t>занятий по развитию диалогового общения детей с общим недоразвитием речи может быть использован в практике дошкольной образовательной организации учителями-логопедами, педагогами-психологами, воспитателями, учителями-дефектологами с детьми с общим недоразвитием речи. </w:t>
      </w:r>
    </w:p>
    <w:p w14:paraId="6EE874AC" w14:textId="0C376E85" w:rsidR="005B68EE" w:rsidRPr="00BD6F54" w:rsidRDefault="00705E0B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D6F54">
        <w:rPr>
          <w:rFonts w:ascii="Times New Roman" w:hAnsi="Times New Roman" w:cs="Times New Roman"/>
          <w:sz w:val="24"/>
          <w:szCs w:val="24"/>
        </w:rPr>
        <w:t xml:space="preserve">В </w:t>
      </w:r>
      <w:r w:rsidR="00E057C8" w:rsidRPr="00BD6F54">
        <w:rPr>
          <w:rFonts w:ascii="Times New Roman" w:hAnsi="Times New Roman" w:cs="Times New Roman"/>
          <w:sz w:val="24"/>
          <w:szCs w:val="24"/>
        </w:rPr>
        <w:t>занятии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1 представлена игра по теме </w:t>
      </w:r>
      <w:r w:rsidRPr="00BD6F54">
        <w:rPr>
          <w:rFonts w:ascii="Times New Roman" w:hAnsi="Times New Roman" w:cs="Times New Roman"/>
          <w:sz w:val="24"/>
          <w:szCs w:val="24"/>
        </w:rPr>
        <w:t>«В лесу»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. Эта сюжетно ролевая игра разработана для фронтального занятия. Благодаря этой игре дети </w:t>
      </w:r>
      <w:r w:rsidRPr="00BD6F54">
        <w:rPr>
          <w:rFonts w:ascii="Times New Roman" w:hAnsi="Times New Roman" w:cs="Times New Roman"/>
          <w:sz w:val="24"/>
          <w:szCs w:val="24"/>
        </w:rPr>
        <w:t>формируют навык правильного ответа на задаваемые вопросы</w:t>
      </w:r>
      <w:r w:rsidR="005C5EAF" w:rsidRPr="00BD6F54">
        <w:rPr>
          <w:rFonts w:ascii="Times New Roman" w:hAnsi="Times New Roman" w:cs="Times New Roman"/>
          <w:sz w:val="24"/>
          <w:szCs w:val="24"/>
        </w:rPr>
        <w:t>. Задание построено так, что в</w:t>
      </w:r>
      <w:r w:rsidRPr="00BD6F54">
        <w:rPr>
          <w:rFonts w:ascii="Times New Roman" w:hAnsi="Times New Roman" w:cs="Times New Roman"/>
          <w:sz w:val="24"/>
          <w:szCs w:val="24"/>
        </w:rPr>
        <w:t>ключается внимание детей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, </w:t>
      </w:r>
      <w:r w:rsidR="005C5EAF" w:rsidRPr="00BD6F54">
        <w:rPr>
          <w:rFonts w:ascii="Times New Roman" w:hAnsi="Times New Roman" w:cs="Times New Roman"/>
          <w:sz w:val="24"/>
          <w:szCs w:val="24"/>
        </w:rPr>
        <w:t xml:space="preserve">появляется </w:t>
      </w:r>
      <w:r w:rsidR="005B68EE" w:rsidRPr="00BD6F54">
        <w:rPr>
          <w:rFonts w:ascii="Times New Roman" w:hAnsi="Times New Roman" w:cs="Times New Roman"/>
          <w:sz w:val="24"/>
          <w:szCs w:val="24"/>
        </w:rPr>
        <w:t>соревновательный интерес</w:t>
      </w:r>
      <w:r w:rsidR="005C5EAF" w:rsidRPr="00BD6F54">
        <w:rPr>
          <w:rFonts w:ascii="Times New Roman" w:hAnsi="Times New Roman" w:cs="Times New Roman"/>
          <w:sz w:val="24"/>
          <w:szCs w:val="24"/>
        </w:rPr>
        <w:t>, закрепляют</w:t>
      </w:r>
      <w:r w:rsidR="0078126E" w:rsidRPr="00BD6F54">
        <w:rPr>
          <w:rFonts w:ascii="Times New Roman" w:hAnsi="Times New Roman" w:cs="Times New Roman"/>
          <w:sz w:val="24"/>
          <w:szCs w:val="24"/>
        </w:rPr>
        <w:t>с</w:t>
      </w:r>
      <w:r w:rsidR="005C5EAF" w:rsidRPr="00BD6F54">
        <w:rPr>
          <w:rFonts w:ascii="Times New Roman" w:hAnsi="Times New Roman" w:cs="Times New Roman"/>
          <w:sz w:val="24"/>
          <w:szCs w:val="24"/>
        </w:rPr>
        <w:t xml:space="preserve">я представления о структурных компонентах диалога. Пример фразы, правильно сформулированное задание помогают 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правильно </w:t>
      </w:r>
      <w:r w:rsidR="005C5EAF" w:rsidRPr="00BD6F54">
        <w:rPr>
          <w:rFonts w:ascii="Times New Roman" w:hAnsi="Times New Roman" w:cs="Times New Roman"/>
          <w:sz w:val="24"/>
          <w:szCs w:val="24"/>
        </w:rPr>
        <w:t xml:space="preserve">строить ответы, 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испытывать меньший дискомфорт при построении фраз. Игровая форма способствует усвоению навыка. </w:t>
      </w:r>
      <w:r w:rsidR="005C5EAF" w:rsidRPr="00BD6F54">
        <w:rPr>
          <w:rFonts w:ascii="Times New Roman" w:hAnsi="Times New Roman" w:cs="Times New Roman"/>
          <w:sz w:val="24"/>
          <w:szCs w:val="24"/>
        </w:rPr>
        <w:t>Дети учатся работать в коллективе.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Такие 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ситуации повышают речевую активность дошкольников, позволяют детям овладевать навыками необходимыми для построения 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связного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монологического высказывания: отбирать лексический материал в соответствии с темой и ситуацией высказывания, использовать разнообразные синтаксические конструкции, и переносить полученные умения в самостоятельные игры.</w:t>
      </w:r>
    </w:p>
    <w:p w14:paraId="66D0CD76" w14:textId="77777777" w:rsidR="005C5EAF" w:rsidRPr="00BD6F54" w:rsidRDefault="005C5EAF" w:rsidP="00BD6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F54">
        <w:rPr>
          <w:rFonts w:ascii="Times New Roman" w:hAnsi="Times New Roman" w:cs="Times New Roman"/>
          <w:sz w:val="24"/>
          <w:szCs w:val="24"/>
        </w:rPr>
        <w:t xml:space="preserve">В </w:t>
      </w:r>
      <w:r w:rsidR="00E057C8" w:rsidRPr="00BD6F54">
        <w:rPr>
          <w:rFonts w:ascii="Times New Roman" w:hAnsi="Times New Roman" w:cs="Times New Roman"/>
          <w:sz w:val="24"/>
          <w:szCs w:val="24"/>
        </w:rPr>
        <w:t>занятии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2 представлена игра по теме </w:t>
      </w:r>
      <w:r w:rsidRPr="00BD6F54">
        <w:rPr>
          <w:rFonts w:ascii="Times New Roman" w:hAnsi="Times New Roman" w:cs="Times New Roman"/>
          <w:sz w:val="24"/>
          <w:szCs w:val="24"/>
        </w:rPr>
        <w:t xml:space="preserve">«В магазине». </w:t>
      </w:r>
      <w:r w:rsidR="000C1EBF" w:rsidRPr="00BD6F54">
        <w:rPr>
          <w:rFonts w:ascii="Times New Roman" w:hAnsi="Times New Roman" w:cs="Times New Roman"/>
          <w:sz w:val="24"/>
          <w:szCs w:val="24"/>
        </w:rPr>
        <w:t>Эта игра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</w:t>
      </w:r>
      <w:r w:rsidRPr="00BD6F54">
        <w:rPr>
          <w:rFonts w:ascii="Times New Roman" w:hAnsi="Times New Roman" w:cs="Times New Roman"/>
          <w:sz w:val="24"/>
          <w:szCs w:val="24"/>
        </w:rPr>
        <w:t xml:space="preserve">позволяет 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провести занятие в парах, в группах, </w:t>
      </w:r>
      <w:r w:rsidRPr="00BD6F54">
        <w:rPr>
          <w:rFonts w:ascii="Times New Roman" w:hAnsi="Times New Roman" w:cs="Times New Roman"/>
          <w:sz w:val="24"/>
          <w:szCs w:val="24"/>
        </w:rPr>
        <w:t>закрепить знания о правилах интонирования в разных частях диалога, формировать представления о правилах поддерживания и завершения общения, развивать навык выстраивания и поддержания диалога, соблюдения речевого этикета, употребляя в речи вежливые слова в собственной речи.</w:t>
      </w:r>
    </w:p>
    <w:p w14:paraId="7367261E" w14:textId="198FB15A" w:rsidR="005B68EE" w:rsidRPr="00BD6F54" w:rsidRDefault="005C5EAF" w:rsidP="00BD6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F54">
        <w:rPr>
          <w:rFonts w:ascii="Times New Roman" w:hAnsi="Times New Roman" w:cs="Times New Roman"/>
          <w:sz w:val="24"/>
          <w:szCs w:val="24"/>
        </w:rPr>
        <w:t xml:space="preserve">В </w:t>
      </w:r>
      <w:r w:rsidR="00E057C8" w:rsidRPr="00BD6F54">
        <w:rPr>
          <w:rFonts w:ascii="Times New Roman" w:hAnsi="Times New Roman" w:cs="Times New Roman"/>
          <w:sz w:val="24"/>
          <w:szCs w:val="24"/>
        </w:rPr>
        <w:t>занятии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3 представлена игра по теме </w:t>
      </w:r>
      <w:r w:rsidRPr="00BD6F54">
        <w:rPr>
          <w:rFonts w:ascii="Times New Roman" w:hAnsi="Times New Roman" w:cs="Times New Roman"/>
          <w:sz w:val="24"/>
          <w:szCs w:val="24"/>
        </w:rPr>
        <w:t>«Диалог». На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данном занятии </w:t>
      </w:r>
      <w:r w:rsidRPr="00BD6F54">
        <w:rPr>
          <w:rFonts w:ascii="Times New Roman" w:hAnsi="Times New Roman" w:cs="Times New Roman"/>
          <w:sz w:val="24"/>
          <w:szCs w:val="24"/>
        </w:rPr>
        <w:t>дети учатся взаимодействовать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друг с другом, распределять роли,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 </w:t>
      </w:r>
      <w:r w:rsidRPr="00BD6F54">
        <w:rPr>
          <w:rFonts w:ascii="Times New Roman" w:hAnsi="Times New Roman" w:cs="Times New Roman"/>
          <w:sz w:val="24"/>
          <w:szCs w:val="24"/>
        </w:rPr>
        <w:t>логически правильно выстраивать диалог</w:t>
      </w:r>
      <w:r w:rsidR="005B68EE" w:rsidRPr="00BD6F54">
        <w:rPr>
          <w:rFonts w:ascii="Times New Roman" w:hAnsi="Times New Roman" w:cs="Times New Roman"/>
          <w:sz w:val="24"/>
          <w:szCs w:val="24"/>
        </w:rPr>
        <w:t>. </w:t>
      </w:r>
      <w:r w:rsidRPr="00BD6F54">
        <w:rPr>
          <w:rFonts w:ascii="Times New Roman" w:hAnsi="Times New Roman" w:cs="Times New Roman"/>
          <w:sz w:val="24"/>
          <w:szCs w:val="24"/>
        </w:rPr>
        <w:t>Игра позволяет активизировать словарный запас, развивать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 мышление, внимание</w:t>
      </w:r>
      <w:r w:rsidRPr="00BD6F54">
        <w:rPr>
          <w:rFonts w:ascii="Times New Roman" w:hAnsi="Times New Roman" w:cs="Times New Roman"/>
          <w:sz w:val="24"/>
          <w:szCs w:val="24"/>
        </w:rPr>
        <w:t>.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 Дети учатся </w:t>
      </w:r>
      <w:r w:rsidR="00214101" w:rsidRPr="00BD6F54">
        <w:rPr>
          <w:rFonts w:ascii="Times New Roman" w:eastAsia="Cambria" w:hAnsi="Times New Roman" w:cs="Times New Roman"/>
          <w:sz w:val="24"/>
          <w:szCs w:val="24"/>
        </w:rPr>
        <w:t xml:space="preserve">самостоятельно или при помощи педагога формулировать свою точку зрения.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ходе игры дошкольники отвечают на вопросы воспитателя </w:t>
      </w:r>
      <w:proofErr w:type="gramStart"/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</w:t>
      </w:r>
      <w:r w:rsidR="00E0763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одним</w:t>
      </w:r>
      <w:r w:rsidR="00E0763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словом</w:t>
      </w:r>
      <w:proofErr w:type="gramEnd"/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а фразой, предложением, несколькими предложениями, а затем и целыми рассказами.</w:t>
      </w:r>
    </w:p>
    <w:p w14:paraId="572E4F93" w14:textId="77777777" w:rsidR="005B68EE" w:rsidRPr="00BD6F54" w:rsidRDefault="005C5EAF" w:rsidP="00BD6F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F54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E057C8" w:rsidRPr="00BD6F54">
        <w:rPr>
          <w:rFonts w:ascii="Times New Roman" w:hAnsi="Times New Roman" w:cs="Times New Roman"/>
          <w:sz w:val="24"/>
          <w:szCs w:val="24"/>
        </w:rPr>
        <w:t>занятии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4 представлена игра по теме </w:t>
      </w:r>
      <w:r w:rsidR="00214101" w:rsidRPr="00BD6F54">
        <w:rPr>
          <w:rFonts w:ascii="Times New Roman" w:hAnsi="Times New Roman" w:cs="Times New Roman"/>
          <w:sz w:val="24"/>
          <w:szCs w:val="24"/>
        </w:rPr>
        <w:t xml:space="preserve">«Помоги зайчику найти свою сказку» Это занятие учитывает потребности ребенка в индивидуальном подходе. Появляется возможность работать как индивидуально -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составлять описательные рассказы</w:t>
      </w:r>
      <w:r w:rsidR="00214101" w:rsidRPr="00BD6F54">
        <w:rPr>
          <w:rFonts w:ascii="Times New Roman" w:hAnsi="Times New Roman" w:cs="Times New Roman"/>
          <w:sz w:val="24"/>
          <w:szCs w:val="24"/>
        </w:rPr>
        <w:t>-так в группе. Занятие содержит элементы театрализации, позволяет детям проявить свои способности и при этом учиться взаимодействовать с другими.</w:t>
      </w:r>
      <w:r w:rsidR="005B68EE" w:rsidRPr="00BD6F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4FCD56" w14:textId="207E009D" w:rsidR="00B64E53" w:rsidRPr="00BD6F54" w:rsidRDefault="00904AF1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Театрализо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ванные и сюжетно -</w:t>
      </w:r>
      <w:r w:rsidR="009C5418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214101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ролевые игры – 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один из самых 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эффективных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способов коррекционного воздействия на ребёнка, в котором наиболее ярко проявляется принцип обучения: учить играя. В ходе таких игр дети учатся договариваться о распределении ролей. В процессе сюжетно - ролевой игры дети очень любят перевоплощаться в продавцов, докторов, почтальонов и т. д.,</w:t>
      </w:r>
      <w:r w:rsidR="000260CF"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развивается диалогическая и монологическая речь.</w:t>
      </w:r>
    </w:p>
    <w:p w14:paraId="2E27ED6A" w14:textId="77777777" w:rsidR="008108BB" w:rsidRPr="00BD6F54" w:rsidRDefault="008108BB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приёмы развивают у детей интерес к деятельности, способствуют осознанию мотивации, создают положительный эмоциональный фон процесса обучения.</w:t>
      </w:r>
    </w:p>
    <w:p w14:paraId="55C6AC41" w14:textId="24FF06BB" w:rsidR="00E07631" w:rsidRPr="00BD6F54" w:rsidRDefault="00E07631" w:rsidP="00BD6F54">
      <w:pPr>
        <w:pStyle w:val="a3"/>
        <w:spacing w:before="0" w:beforeAutospacing="0" w:after="0" w:afterAutospacing="0" w:line="360" w:lineRule="auto"/>
        <w:ind w:firstLine="709"/>
        <w:jc w:val="both"/>
        <w:textAlignment w:val="baseline"/>
        <w:rPr>
          <w:bCs/>
        </w:rPr>
      </w:pPr>
      <w:r w:rsidRPr="00BD6F54">
        <w:rPr>
          <w:bCs/>
        </w:rPr>
        <w:t>Дети с общим недоразвитием речи испытывают большие затруднения в формировании связной речи и тем боле в осуществлении диалогического общения: у них снижена речевая активность, очень низкий уровень информативности, высказывания состоят из отдельных фраз. Поэтому задача не только учителя -логопеда, но и воспитателя развивать у таких детей произвольное внимание к правильной речи, совершенствовать умение вслушиваться в обращённую к ребенку речь, понимать её содержание, слышать ошибки в чужой речи; развивать умение отвечать на вопросы кратко и полно, задавать вопросы и отвечать на них,  вести диалог, выслушивать друг друга до конца; учить детей составлять рассказы -описания о предметах и объектах по предложенному плану и по образцу; совершенствовать навык пересказа хорошо знакомых сказок и коротких текстов.</w:t>
      </w:r>
    </w:p>
    <w:p w14:paraId="41CB2C41" w14:textId="77777777" w:rsidR="00E07631" w:rsidRPr="00BD6F54" w:rsidRDefault="00E07631" w:rsidP="00BD6F54">
      <w:pPr>
        <w:pStyle w:val="a3"/>
        <w:spacing w:before="0" w:beforeAutospacing="0" w:after="0" w:afterAutospacing="0" w:line="360" w:lineRule="auto"/>
        <w:ind w:firstLine="709"/>
        <w:jc w:val="both"/>
        <w:textAlignment w:val="baseline"/>
        <w:rPr>
          <w:bCs/>
        </w:rPr>
      </w:pPr>
      <w:r w:rsidRPr="00BD6F54">
        <w:rPr>
          <w:bCs/>
        </w:rPr>
        <w:t>Игра является любимым занятием детей, поэтому её необходимо использовать для коррекции речи и формирования у детей навыков построения диалога, это позволит быстрее и прочнее восстановить нарушенные психические процессы, личностные качества, речь, моторику, интеллект. Игровые приёмы отвечают возрастным особенностям детей и поэтому занимают важное место в развитии связной речи и формировании диалогового общения детей с ОНР.</w:t>
      </w:r>
    </w:p>
    <w:p w14:paraId="5AA62CF2" w14:textId="77777777" w:rsidR="00E07631" w:rsidRPr="00BD6F54" w:rsidRDefault="00E07631" w:rsidP="00BD6F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Совместная игровая деятельность позволяет расширить у дошкольников с ОНР словарный запас и 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связную речь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повысить уровень самоконтроля за собственной речью, сформировать стремление её улучшить, помогает преодолеть неуверенность;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положительно 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влияет на 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всех познавательных процессов.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по развитию речи и формированию диалога с использованием различных игр можно проводить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 с такими 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процессе 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</w:t>
      </w:r>
      <w:r w:rsidRPr="00BD6F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образовательной деятельности, в ходе режимных моментов; в семье.</w:t>
      </w:r>
    </w:p>
    <w:p w14:paraId="34172A77" w14:textId="77777777" w:rsidR="00E07631" w:rsidRPr="00BD6F54" w:rsidRDefault="00E07631" w:rsidP="00BD6F5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BD6F54">
        <w:lastRenderedPageBreak/>
        <w:t>Правильно подобранные игры позволяют детям погрузиться в разные жизненные ситуации, научиться объяснять свои действия и согласовывать их с другими, приобрести опыт взаимопонимания, взаимодействовать с коллективом.</w:t>
      </w:r>
      <w:bookmarkStart w:id="0" w:name="_GoBack"/>
      <w:bookmarkEnd w:id="0"/>
    </w:p>
    <w:p w14:paraId="6948978C" w14:textId="35B23DA7" w:rsidR="00E07631" w:rsidRPr="00BD6F54" w:rsidRDefault="00E07631" w:rsidP="00BD6F54">
      <w:pPr>
        <w:pStyle w:val="a3"/>
        <w:spacing w:before="0" w:beforeAutospacing="0" w:after="0" w:afterAutospacing="0" w:line="360" w:lineRule="auto"/>
        <w:ind w:firstLine="709"/>
        <w:jc w:val="both"/>
        <w:textAlignment w:val="baseline"/>
        <w:rPr>
          <w:bCs/>
        </w:rPr>
      </w:pPr>
      <w:r w:rsidRPr="00BD6F54">
        <w:rPr>
          <w:bCs/>
        </w:rPr>
        <w:t xml:space="preserve">Совместная игровая деятельность необходима для формирования диалога у детей, она оказывает значительное влияние на развитие коммуникативных способностей у детей, что необходимо для их успешной адаптации в обществе. </w:t>
      </w:r>
    </w:p>
    <w:p w14:paraId="06CA4C71" w14:textId="0C4C6197" w:rsidR="008108BB" w:rsidRPr="00BD6F54" w:rsidRDefault="00D334BA" w:rsidP="00C6091B">
      <w:pPr>
        <w:pStyle w:val="a3"/>
        <w:spacing w:before="0" w:beforeAutospacing="0" w:after="0" w:afterAutospacing="0" w:line="360" w:lineRule="auto"/>
        <w:ind w:firstLine="709"/>
        <w:jc w:val="center"/>
        <w:textAlignment w:val="baseline"/>
        <w:rPr>
          <w:color w:val="000000"/>
          <w:shd w:val="clear" w:color="auto" w:fill="FFFFFF"/>
        </w:rPr>
      </w:pPr>
      <w:r w:rsidRPr="00BD6F54">
        <w:t>Литература:</w:t>
      </w:r>
    </w:p>
    <w:p w14:paraId="19E3414D" w14:textId="77777777" w:rsidR="008108BB" w:rsidRPr="00BD6F54" w:rsidRDefault="008108BB" w:rsidP="00BD6F54">
      <w:pPr>
        <w:pStyle w:val="a3"/>
        <w:numPr>
          <w:ilvl w:val="0"/>
          <w:numId w:val="17"/>
        </w:numPr>
        <w:spacing w:before="0" w:beforeAutospacing="0" w:after="0" w:afterAutospacing="0" w:line="360" w:lineRule="auto"/>
        <w:ind w:left="0" w:firstLine="709"/>
        <w:jc w:val="both"/>
        <w:textAlignment w:val="baseline"/>
      </w:pPr>
      <w:proofErr w:type="spellStart"/>
      <w:r w:rsidRPr="00BD6F54">
        <w:rPr>
          <w:shd w:val="clear" w:color="auto" w:fill="FFFFFF"/>
        </w:rPr>
        <w:t>Арушанова</w:t>
      </w:r>
      <w:proofErr w:type="spellEnd"/>
      <w:r w:rsidRPr="00BD6F54">
        <w:rPr>
          <w:shd w:val="clear" w:color="auto" w:fill="FFFFFF"/>
        </w:rPr>
        <w:t xml:space="preserve"> </w:t>
      </w:r>
      <w:proofErr w:type="spellStart"/>
      <w:r w:rsidRPr="00BD6F54">
        <w:rPr>
          <w:shd w:val="clear" w:color="auto" w:fill="FFFFFF"/>
        </w:rPr>
        <w:t>А.Коммуникация</w:t>
      </w:r>
      <w:proofErr w:type="spellEnd"/>
      <w:r w:rsidRPr="00BD6F54">
        <w:rPr>
          <w:shd w:val="clear" w:color="auto" w:fill="FFFFFF"/>
        </w:rPr>
        <w:t xml:space="preserve">. Развивающее общение с детьми 4-5 лет. Методическое пособие. ФГОС ДО </w:t>
      </w:r>
      <w:r w:rsidRPr="00BD6F54">
        <w:t>//</w:t>
      </w:r>
      <w:r w:rsidRPr="00BD6F54">
        <w:rPr>
          <w:shd w:val="clear" w:color="auto" w:fill="FFFFFF"/>
        </w:rPr>
        <w:t xml:space="preserve"> Издательство: Сфера, 2022. – </w:t>
      </w:r>
      <w:r w:rsidRPr="00BD6F54">
        <w:t>112 с.</w:t>
      </w:r>
    </w:p>
    <w:p w14:paraId="3E4CEDEE" w14:textId="77777777" w:rsidR="008108BB" w:rsidRPr="00BD6F54" w:rsidRDefault="008108BB" w:rsidP="00BD6F54">
      <w:pPr>
        <w:pStyle w:val="ac"/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Бенилова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Ю., Давидович Л. Р. Логопедия. Системные нарушения речи у детей (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этиопатогенез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классификации, коррекция, профилактика) // Издательство: Флинта, 2023. </w:t>
      </w:r>
      <w:r w:rsidRPr="00BD6F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485 с.</w:t>
      </w:r>
    </w:p>
    <w:p w14:paraId="28509DD4" w14:textId="77777777" w:rsidR="008108BB" w:rsidRPr="00BD6F54" w:rsidRDefault="008108BB" w:rsidP="00BD6F54">
      <w:pPr>
        <w:pStyle w:val="ac"/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Сорокина Н.А. Подвижные игры и упражнения для развития речи детей с ОНР. Дом, семья. Пособие для логопеда Серия: Коррекционная педагогика /Автор: Сорокина Наталья Анатольевна Редактор: Павлова А. И.//Издательство: 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Владос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2017 г. </w:t>
      </w:r>
      <w:r w:rsidRPr="00BD6F54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174 с.</w:t>
      </w:r>
    </w:p>
    <w:p w14:paraId="37C383BD" w14:textId="77777777" w:rsidR="008108BB" w:rsidRPr="00BD6F54" w:rsidRDefault="008108BB" w:rsidP="00BD6F54">
      <w:pPr>
        <w:pStyle w:val="ac"/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Сорокина Н.А. Подвижные игры и упражнения для развития речи детей с ОНР. Животные, птицы, насекомые, рыбы Пособие для логопеда Серия: Коррекционная педагогика /Автор: Сорокина Наталья Анатольевна Редактор: Павлова А. И.//Издательство: 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Владос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2017 г. </w:t>
      </w:r>
      <w:r w:rsidRPr="00BD6F54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160 с.</w:t>
      </w:r>
    </w:p>
    <w:p w14:paraId="62A1CC90" w14:textId="77777777" w:rsidR="008108BB" w:rsidRPr="00BD6F54" w:rsidRDefault="008108BB" w:rsidP="00BD6F54">
      <w:pPr>
        <w:pStyle w:val="ac"/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Филичева Т.Б., Чиркина Г. В. Устранение общего недоразвития речи у детей дошкольного возраста Практическое пособие 5-е издание//2024. </w:t>
      </w:r>
      <w:r w:rsidRPr="00BD6F54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224 с.</w:t>
      </w:r>
    </w:p>
    <w:p w14:paraId="2FF49925" w14:textId="7A8E5ABE" w:rsidR="008108BB" w:rsidRPr="00BD6F54" w:rsidRDefault="008108BB" w:rsidP="00BD6F54">
      <w:pPr>
        <w:pStyle w:val="ac"/>
        <w:numPr>
          <w:ilvl w:val="0"/>
          <w:numId w:val="1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Ханова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>Т.Г.Педагогические</w:t>
      </w:r>
      <w:proofErr w:type="spellEnd"/>
      <w:r w:rsidRPr="00BD6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развития детской игры // Нижегородское образование. 2015. No3. 152-155 с.</w:t>
      </w:r>
    </w:p>
    <w:p w14:paraId="24342157" w14:textId="00D62AD7" w:rsidR="008108BB" w:rsidRPr="00BD6F54" w:rsidRDefault="00D334BA" w:rsidP="00BD6F54">
      <w:pPr>
        <w:pStyle w:val="ac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6F54">
        <w:rPr>
          <w:rFonts w:ascii="Times New Roman" w:eastAsiaTheme="majorEastAsia" w:hAnsi="Times New Roman" w:cs="Times New Roman"/>
          <w:bCs/>
          <w:sz w:val="24"/>
          <w:szCs w:val="24"/>
        </w:rPr>
        <w:t>Реестр образовательных ресурсов России,</w:t>
      </w:r>
      <w:r w:rsidRPr="00BD6F54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hyperlink r:id="rId8" w:history="1">
        <w:r w:rsidR="008108BB" w:rsidRPr="00BD6F54">
          <w:rPr>
            <w:rStyle w:val="a5"/>
            <w:rFonts w:ascii="Times New Roman" w:eastAsiaTheme="majorEastAsia" w:hAnsi="Times New Roman" w:cs="Times New Roman"/>
            <w:color w:val="auto"/>
            <w:sz w:val="24"/>
            <w:szCs w:val="24"/>
            <w:shd w:val="clear" w:color="auto" w:fill="FFFFFF"/>
          </w:rPr>
          <w:t>https://na-journal.ru/9-2023-pedagogika/6372-vliyanie-syujetno-rolevyh-igr-na-razvitie-svyaznoi-dialogicheskoi-rechi-u-detei-starshegodoshkolnogo-vozrastas-onr</w:t>
        </w:r>
      </w:hyperlink>
      <w:r w:rsidR="008108BB" w:rsidRPr="00BD6F54">
        <w:rPr>
          <w:rFonts w:ascii="Times New Roman" w:hAnsi="Times New Roman" w:cs="Times New Roman"/>
          <w:sz w:val="24"/>
          <w:szCs w:val="24"/>
        </w:rPr>
        <w:t xml:space="preserve"> </w:t>
      </w:r>
      <w:r w:rsidR="008108BB" w:rsidRPr="00BD6F54">
        <w:rPr>
          <w:rFonts w:ascii="Times New Roman" w:hAnsi="Times New Roman" w:cs="Times New Roman"/>
          <w:sz w:val="24"/>
          <w:szCs w:val="24"/>
          <w:shd w:val="clear" w:color="auto" w:fill="FFFFFF"/>
        </w:rPr>
        <w:t>(дата обращения: 17.05.2024).</w:t>
      </w:r>
    </w:p>
    <w:p w14:paraId="41CA94C9" w14:textId="77777777" w:rsidR="008108BB" w:rsidRPr="00BD6F54" w:rsidRDefault="0006004F" w:rsidP="00BD6F54">
      <w:pPr>
        <w:pStyle w:val="ac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D334BA" w:rsidRPr="00BD6F54">
          <w:rPr>
            <w:rStyle w:val="a5"/>
            <w:rFonts w:ascii="Times New Roman" w:hAnsi="Times New Roman" w:cs="Times New Roman"/>
            <w:sz w:val="24"/>
            <w:szCs w:val="24"/>
          </w:rPr>
          <w:t>https://nsportal.ru/detskiy-sad/raznoe/2018/04/01/organizatsiya-i-metodika-provedeniya-syuzhetno-rolevyh-igr-na</w:t>
        </w:r>
      </w:hyperlink>
      <w:r w:rsidR="008108BB" w:rsidRPr="00BD6F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54F26E" w14:textId="77777777" w:rsidR="00E07631" w:rsidRPr="00BD6F54" w:rsidRDefault="00E07631" w:rsidP="00BD6F54">
      <w:pPr>
        <w:pStyle w:val="ac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776AED" w14:textId="77777777" w:rsidR="00E07631" w:rsidRPr="00BD6F54" w:rsidRDefault="00E07631" w:rsidP="00BD6F54">
      <w:pPr>
        <w:pStyle w:val="ac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DE42E5" w14:textId="1AECDF18" w:rsidR="00AC6BBE" w:rsidRPr="00D277D2" w:rsidRDefault="00AC6BBE" w:rsidP="00D334BA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200768E" w14:textId="45B331A4" w:rsidR="00D277D2" w:rsidRDefault="00D277D2" w:rsidP="00D334B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7C00D5D8" w14:textId="0480D106" w:rsidR="00D277D2" w:rsidRDefault="00D277D2" w:rsidP="00D334B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CDF83BB" w14:textId="06844237" w:rsidR="00D277D2" w:rsidRDefault="00D277D2" w:rsidP="00D334B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sectPr w:rsidR="00D277D2" w:rsidSect="00BD6F54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00A45" w14:textId="77777777" w:rsidR="0006004F" w:rsidRDefault="0006004F" w:rsidP="00995B1C">
      <w:pPr>
        <w:spacing w:after="0" w:line="240" w:lineRule="auto"/>
      </w:pPr>
      <w:r>
        <w:separator/>
      </w:r>
    </w:p>
  </w:endnote>
  <w:endnote w:type="continuationSeparator" w:id="0">
    <w:p w14:paraId="64756D7B" w14:textId="77777777" w:rsidR="0006004F" w:rsidRDefault="0006004F" w:rsidP="00995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65121"/>
      <w:docPartObj>
        <w:docPartGallery w:val="Page Numbers (Bottom of Page)"/>
        <w:docPartUnique/>
      </w:docPartObj>
    </w:sdtPr>
    <w:sdtEndPr/>
    <w:sdtContent>
      <w:p w14:paraId="659F2312" w14:textId="77777777" w:rsidR="008108BB" w:rsidRDefault="008108BB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116207" w14:textId="77777777" w:rsidR="008108BB" w:rsidRDefault="008108B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32F096" w14:textId="77777777" w:rsidR="0006004F" w:rsidRDefault="0006004F" w:rsidP="00995B1C">
      <w:pPr>
        <w:spacing w:after="0" w:line="240" w:lineRule="auto"/>
      </w:pPr>
      <w:r>
        <w:separator/>
      </w:r>
    </w:p>
  </w:footnote>
  <w:footnote w:type="continuationSeparator" w:id="0">
    <w:p w14:paraId="0016B4C3" w14:textId="77777777" w:rsidR="0006004F" w:rsidRDefault="0006004F" w:rsidP="00995B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52CF8"/>
    <w:multiLevelType w:val="hybridMultilevel"/>
    <w:tmpl w:val="CD0A9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44302"/>
    <w:multiLevelType w:val="multilevel"/>
    <w:tmpl w:val="F1E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F3572"/>
    <w:multiLevelType w:val="multilevel"/>
    <w:tmpl w:val="3F6C9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748D4"/>
    <w:multiLevelType w:val="multilevel"/>
    <w:tmpl w:val="7B7C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086AA9"/>
    <w:multiLevelType w:val="multilevel"/>
    <w:tmpl w:val="672C7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F27D51"/>
    <w:multiLevelType w:val="hybridMultilevel"/>
    <w:tmpl w:val="D1400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65B77"/>
    <w:multiLevelType w:val="multilevel"/>
    <w:tmpl w:val="7DA6D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BF124B"/>
    <w:multiLevelType w:val="hybridMultilevel"/>
    <w:tmpl w:val="E5F81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420CE"/>
    <w:multiLevelType w:val="hybridMultilevel"/>
    <w:tmpl w:val="96941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D056BF"/>
    <w:multiLevelType w:val="multilevel"/>
    <w:tmpl w:val="60EA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1A2C84"/>
    <w:multiLevelType w:val="multilevel"/>
    <w:tmpl w:val="F0626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2B1DA4"/>
    <w:multiLevelType w:val="multilevel"/>
    <w:tmpl w:val="B4F82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624481"/>
    <w:multiLevelType w:val="multilevel"/>
    <w:tmpl w:val="B02E6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827A7"/>
    <w:multiLevelType w:val="multilevel"/>
    <w:tmpl w:val="EBBC2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345A3D"/>
    <w:multiLevelType w:val="hybridMultilevel"/>
    <w:tmpl w:val="63D66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4C6BA2"/>
    <w:multiLevelType w:val="multilevel"/>
    <w:tmpl w:val="F1AE3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5736BE"/>
    <w:multiLevelType w:val="multilevel"/>
    <w:tmpl w:val="B9E89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7"/>
  </w:num>
  <w:num w:numId="6">
    <w:abstractNumId w:val="6"/>
  </w:num>
  <w:num w:numId="7">
    <w:abstractNumId w:val="15"/>
  </w:num>
  <w:num w:numId="8">
    <w:abstractNumId w:val="1"/>
  </w:num>
  <w:num w:numId="9">
    <w:abstractNumId w:val="16"/>
  </w:num>
  <w:num w:numId="10">
    <w:abstractNumId w:val="3"/>
  </w:num>
  <w:num w:numId="11">
    <w:abstractNumId w:val="11"/>
  </w:num>
  <w:num w:numId="12">
    <w:abstractNumId w:val="10"/>
  </w:num>
  <w:num w:numId="13">
    <w:abstractNumId w:val="2"/>
  </w:num>
  <w:num w:numId="14">
    <w:abstractNumId w:val="9"/>
  </w:num>
  <w:num w:numId="15">
    <w:abstractNumId w:val="13"/>
  </w:num>
  <w:num w:numId="16">
    <w:abstractNumId w:val="5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739"/>
    <w:rsid w:val="00021F94"/>
    <w:rsid w:val="00023AE4"/>
    <w:rsid w:val="000240D9"/>
    <w:rsid w:val="000260CF"/>
    <w:rsid w:val="00052B86"/>
    <w:rsid w:val="0006004F"/>
    <w:rsid w:val="0008718D"/>
    <w:rsid w:val="000941F2"/>
    <w:rsid w:val="000955B9"/>
    <w:rsid w:val="0009610D"/>
    <w:rsid w:val="000A5FE9"/>
    <w:rsid w:val="000C1EBF"/>
    <w:rsid w:val="000F1A22"/>
    <w:rsid w:val="00102BAC"/>
    <w:rsid w:val="00124FF0"/>
    <w:rsid w:val="0013219D"/>
    <w:rsid w:val="00140771"/>
    <w:rsid w:val="0015780B"/>
    <w:rsid w:val="00163F4E"/>
    <w:rsid w:val="001650F0"/>
    <w:rsid w:val="00166546"/>
    <w:rsid w:val="0017163B"/>
    <w:rsid w:val="0017443C"/>
    <w:rsid w:val="00184797"/>
    <w:rsid w:val="001B6507"/>
    <w:rsid w:val="001C50A6"/>
    <w:rsid w:val="001D247F"/>
    <w:rsid w:val="001E2017"/>
    <w:rsid w:val="001E2231"/>
    <w:rsid w:val="001E54AA"/>
    <w:rsid w:val="001F0B53"/>
    <w:rsid w:val="0020683D"/>
    <w:rsid w:val="00214101"/>
    <w:rsid w:val="00214E4B"/>
    <w:rsid w:val="002272CB"/>
    <w:rsid w:val="00241EAA"/>
    <w:rsid w:val="0028192F"/>
    <w:rsid w:val="00293681"/>
    <w:rsid w:val="002A134F"/>
    <w:rsid w:val="002B2D21"/>
    <w:rsid w:val="002B5287"/>
    <w:rsid w:val="002C3322"/>
    <w:rsid w:val="002C4A53"/>
    <w:rsid w:val="002E7889"/>
    <w:rsid w:val="003075EA"/>
    <w:rsid w:val="003077D2"/>
    <w:rsid w:val="003110EE"/>
    <w:rsid w:val="00312E61"/>
    <w:rsid w:val="003442E2"/>
    <w:rsid w:val="00347174"/>
    <w:rsid w:val="003554E1"/>
    <w:rsid w:val="00362459"/>
    <w:rsid w:val="003A406F"/>
    <w:rsid w:val="003A5E1E"/>
    <w:rsid w:val="003B591D"/>
    <w:rsid w:val="003D1820"/>
    <w:rsid w:val="003F39B9"/>
    <w:rsid w:val="00401EF1"/>
    <w:rsid w:val="00402FB9"/>
    <w:rsid w:val="00404903"/>
    <w:rsid w:val="00407AAC"/>
    <w:rsid w:val="00410737"/>
    <w:rsid w:val="004516C4"/>
    <w:rsid w:val="00460911"/>
    <w:rsid w:val="004639A8"/>
    <w:rsid w:val="00476B20"/>
    <w:rsid w:val="00496839"/>
    <w:rsid w:val="004A4BBC"/>
    <w:rsid w:val="004C316E"/>
    <w:rsid w:val="004C64BC"/>
    <w:rsid w:val="004D708C"/>
    <w:rsid w:val="004E224E"/>
    <w:rsid w:val="004F2BAB"/>
    <w:rsid w:val="004F5244"/>
    <w:rsid w:val="005114D5"/>
    <w:rsid w:val="0051367C"/>
    <w:rsid w:val="00522ABD"/>
    <w:rsid w:val="00544080"/>
    <w:rsid w:val="00546111"/>
    <w:rsid w:val="00550D89"/>
    <w:rsid w:val="00571C1F"/>
    <w:rsid w:val="00572488"/>
    <w:rsid w:val="00596F58"/>
    <w:rsid w:val="005A24BF"/>
    <w:rsid w:val="005B68EE"/>
    <w:rsid w:val="005C5EAF"/>
    <w:rsid w:val="005C6508"/>
    <w:rsid w:val="005D4EE1"/>
    <w:rsid w:val="005D4F2C"/>
    <w:rsid w:val="005E3B86"/>
    <w:rsid w:val="005E5BCD"/>
    <w:rsid w:val="005F4AB6"/>
    <w:rsid w:val="00627663"/>
    <w:rsid w:val="006376C6"/>
    <w:rsid w:val="00674C93"/>
    <w:rsid w:val="006815F1"/>
    <w:rsid w:val="00681F8B"/>
    <w:rsid w:val="00683D76"/>
    <w:rsid w:val="006B2291"/>
    <w:rsid w:val="006B697E"/>
    <w:rsid w:val="006C36CC"/>
    <w:rsid w:val="006C6266"/>
    <w:rsid w:val="006E0ABA"/>
    <w:rsid w:val="006F48DA"/>
    <w:rsid w:val="006F6D0E"/>
    <w:rsid w:val="006F7040"/>
    <w:rsid w:val="006F731A"/>
    <w:rsid w:val="007042D4"/>
    <w:rsid w:val="00705E0B"/>
    <w:rsid w:val="007239A8"/>
    <w:rsid w:val="00727457"/>
    <w:rsid w:val="00731062"/>
    <w:rsid w:val="007347F7"/>
    <w:rsid w:val="007368E5"/>
    <w:rsid w:val="00752106"/>
    <w:rsid w:val="00754A74"/>
    <w:rsid w:val="00757789"/>
    <w:rsid w:val="00757DA5"/>
    <w:rsid w:val="0076665A"/>
    <w:rsid w:val="00773E64"/>
    <w:rsid w:val="00775EF4"/>
    <w:rsid w:val="007809E0"/>
    <w:rsid w:val="0078126E"/>
    <w:rsid w:val="0078690D"/>
    <w:rsid w:val="007878E5"/>
    <w:rsid w:val="007A2CFB"/>
    <w:rsid w:val="007A64AE"/>
    <w:rsid w:val="007B471F"/>
    <w:rsid w:val="007C5DCA"/>
    <w:rsid w:val="00804489"/>
    <w:rsid w:val="00805CB4"/>
    <w:rsid w:val="008108BB"/>
    <w:rsid w:val="00811D55"/>
    <w:rsid w:val="00813E9B"/>
    <w:rsid w:val="008142C6"/>
    <w:rsid w:val="00830CB2"/>
    <w:rsid w:val="0083482B"/>
    <w:rsid w:val="008441E7"/>
    <w:rsid w:val="00866ADB"/>
    <w:rsid w:val="008E658F"/>
    <w:rsid w:val="00904AF1"/>
    <w:rsid w:val="00907977"/>
    <w:rsid w:val="009205E9"/>
    <w:rsid w:val="009322B1"/>
    <w:rsid w:val="00933233"/>
    <w:rsid w:val="00954398"/>
    <w:rsid w:val="00972AB0"/>
    <w:rsid w:val="00976684"/>
    <w:rsid w:val="0098398E"/>
    <w:rsid w:val="00983FFD"/>
    <w:rsid w:val="00984869"/>
    <w:rsid w:val="009851AE"/>
    <w:rsid w:val="00990331"/>
    <w:rsid w:val="009904D8"/>
    <w:rsid w:val="00995B1C"/>
    <w:rsid w:val="009A3068"/>
    <w:rsid w:val="009A60DA"/>
    <w:rsid w:val="009B2C1D"/>
    <w:rsid w:val="009C0DB8"/>
    <w:rsid w:val="009C2536"/>
    <w:rsid w:val="009C4C6C"/>
    <w:rsid w:val="009C5418"/>
    <w:rsid w:val="009D2C55"/>
    <w:rsid w:val="009E0761"/>
    <w:rsid w:val="009E6063"/>
    <w:rsid w:val="00A140F4"/>
    <w:rsid w:val="00A1721F"/>
    <w:rsid w:val="00A20C15"/>
    <w:rsid w:val="00A22558"/>
    <w:rsid w:val="00A22A50"/>
    <w:rsid w:val="00A24B3F"/>
    <w:rsid w:val="00A272E4"/>
    <w:rsid w:val="00A63FCD"/>
    <w:rsid w:val="00A735B1"/>
    <w:rsid w:val="00A75DD9"/>
    <w:rsid w:val="00AC08DE"/>
    <w:rsid w:val="00AC6BBE"/>
    <w:rsid w:val="00AD4C88"/>
    <w:rsid w:val="00AD6181"/>
    <w:rsid w:val="00AE1DA7"/>
    <w:rsid w:val="00AF7586"/>
    <w:rsid w:val="00B0573A"/>
    <w:rsid w:val="00B22070"/>
    <w:rsid w:val="00B23687"/>
    <w:rsid w:val="00B329DD"/>
    <w:rsid w:val="00B34850"/>
    <w:rsid w:val="00B41ABD"/>
    <w:rsid w:val="00B46A27"/>
    <w:rsid w:val="00B64E53"/>
    <w:rsid w:val="00B70342"/>
    <w:rsid w:val="00B8398B"/>
    <w:rsid w:val="00B9217C"/>
    <w:rsid w:val="00B953D6"/>
    <w:rsid w:val="00BA6FD9"/>
    <w:rsid w:val="00BC4BAC"/>
    <w:rsid w:val="00BD26CE"/>
    <w:rsid w:val="00BD6F54"/>
    <w:rsid w:val="00BD7B17"/>
    <w:rsid w:val="00BE3316"/>
    <w:rsid w:val="00BE4E8A"/>
    <w:rsid w:val="00BE5F37"/>
    <w:rsid w:val="00BF03F0"/>
    <w:rsid w:val="00C00FA3"/>
    <w:rsid w:val="00C10D96"/>
    <w:rsid w:val="00C16BF2"/>
    <w:rsid w:val="00C6091B"/>
    <w:rsid w:val="00C7275C"/>
    <w:rsid w:val="00C7288A"/>
    <w:rsid w:val="00CB2812"/>
    <w:rsid w:val="00CB5DD1"/>
    <w:rsid w:val="00CB65A1"/>
    <w:rsid w:val="00CC4583"/>
    <w:rsid w:val="00CF0024"/>
    <w:rsid w:val="00CF2FE7"/>
    <w:rsid w:val="00D07820"/>
    <w:rsid w:val="00D128E3"/>
    <w:rsid w:val="00D277D2"/>
    <w:rsid w:val="00D334BA"/>
    <w:rsid w:val="00D34E12"/>
    <w:rsid w:val="00D526B9"/>
    <w:rsid w:val="00D7215D"/>
    <w:rsid w:val="00D775D1"/>
    <w:rsid w:val="00DB2A3F"/>
    <w:rsid w:val="00DB67EC"/>
    <w:rsid w:val="00DC0387"/>
    <w:rsid w:val="00DC3890"/>
    <w:rsid w:val="00DC5C88"/>
    <w:rsid w:val="00DD4DE4"/>
    <w:rsid w:val="00DD5EAC"/>
    <w:rsid w:val="00DD7CBB"/>
    <w:rsid w:val="00DE16F2"/>
    <w:rsid w:val="00DF2917"/>
    <w:rsid w:val="00E03392"/>
    <w:rsid w:val="00E057C8"/>
    <w:rsid w:val="00E07631"/>
    <w:rsid w:val="00E14EDF"/>
    <w:rsid w:val="00E23821"/>
    <w:rsid w:val="00E26099"/>
    <w:rsid w:val="00E43717"/>
    <w:rsid w:val="00E6573B"/>
    <w:rsid w:val="00E76933"/>
    <w:rsid w:val="00E86CFE"/>
    <w:rsid w:val="00EA1892"/>
    <w:rsid w:val="00EB023E"/>
    <w:rsid w:val="00EB4739"/>
    <w:rsid w:val="00EC476D"/>
    <w:rsid w:val="00EC595D"/>
    <w:rsid w:val="00ED1724"/>
    <w:rsid w:val="00ED4B9B"/>
    <w:rsid w:val="00EE3683"/>
    <w:rsid w:val="00EE6583"/>
    <w:rsid w:val="00EF7762"/>
    <w:rsid w:val="00F35ACC"/>
    <w:rsid w:val="00F35C77"/>
    <w:rsid w:val="00F42AB3"/>
    <w:rsid w:val="00F44C01"/>
    <w:rsid w:val="00F44E37"/>
    <w:rsid w:val="00F55B71"/>
    <w:rsid w:val="00F66923"/>
    <w:rsid w:val="00F7199B"/>
    <w:rsid w:val="00F774F2"/>
    <w:rsid w:val="00F80F0A"/>
    <w:rsid w:val="00F9780C"/>
    <w:rsid w:val="00FA5AA6"/>
    <w:rsid w:val="00FC5E30"/>
    <w:rsid w:val="00FE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06DD0"/>
  <w15:docId w15:val="{B94B3E3D-D69A-4B1E-9BC3-6890691E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C6C"/>
  </w:style>
  <w:style w:type="paragraph" w:styleId="1">
    <w:name w:val="heading 1"/>
    <w:basedOn w:val="a"/>
    <w:next w:val="a"/>
    <w:link w:val="10"/>
    <w:uiPriority w:val="9"/>
    <w:qFormat/>
    <w:rsid w:val="00904A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98398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5B68E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3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04A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Strong"/>
    <w:basedOn w:val="a0"/>
    <w:uiPriority w:val="22"/>
    <w:qFormat/>
    <w:rsid w:val="00904AF1"/>
    <w:rPr>
      <w:b/>
      <w:bCs/>
    </w:rPr>
  </w:style>
  <w:style w:type="character" w:styleId="a5">
    <w:name w:val="Hyperlink"/>
    <w:basedOn w:val="a0"/>
    <w:uiPriority w:val="99"/>
    <w:unhideWhenUsed/>
    <w:rsid w:val="00904AF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83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398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98398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01">
    <w:name w:val="fontstyle01"/>
    <w:basedOn w:val="a0"/>
    <w:rsid w:val="001D247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BA6FD9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a8">
    <w:name w:val="header"/>
    <w:basedOn w:val="a"/>
    <w:link w:val="a9"/>
    <w:uiPriority w:val="99"/>
    <w:semiHidden/>
    <w:unhideWhenUsed/>
    <w:rsid w:val="00995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95B1C"/>
  </w:style>
  <w:style w:type="paragraph" w:styleId="aa">
    <w:name w:val="footer"/>
    <w:basedOn w:val="a"/>
    <w:link w:val="ab"/>
    <w:uiPriority w:val="99"/>
    <w:unhideWhenUsed/>
    <w:rsid w:val="00995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95B1C"/>
  </w:style>
  <w:style w:type="character" w:customStyle="1" w:styleId="apple-tab-span">
    <w:name w:val="apple-tab-span"/>
    <w:basedOn w:val="a0"/>
    <w:rsid w:val="0028192F"/>
  </w:style>
  <w:style w:type="paragraph" w:styleId="ac">
    <w:name w:val="List Paragraph"/>
    <w:basedOn w:val="a"/>
    <w:uiPriority w:val="34"/>
    <w:qFormat/>
    <w:rsid w:val="005E5BCD"/>
    <w:pPr>
      <w:ind w:left="720"/>
      <w:contextualSpacing/>
    </w:pPr>
  </w:style>
  <w:style w:type="table" w:styleId="ad">
    <w:name w:val="Table Grid"/>
    <w:basedOn w:val="a1"/>
    <w:uiPriority w:val="59"/>
    <w:rsid w:val="00BE5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a0"/>
    <w:rsid w:val="00D34E1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0"/>
    <w:rsid w:val="00D34E12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5B68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1">
    <w:name w:val="Сетка таблицы1"/>
    <w:basedOn w:val="a1"/>
    <w:uiPriority w:val="39"/>
    <w:rsid w:val="00B64E53"/>
    <w:pPr>
      <w:spacing w:after="0" w:line="240" w:lineRule="auto"/>
    </w:pPr>
    <w:rPr>
      <w:rFonts w:ascii="Calibri" w:eastAsia="Calibri" w:hAnsi="Calibri" w:cs="Times New Roman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s16">
    <w:name w:val="fs16"/>
    <w:basedOn w:val="a0"/>
    <w:rsid w:val="00B64E53"/>
  </w:style>
  <w:style w:type="character" w:customStyle="1" w:styleId="ff1">
    <w:name w:val="ff1"/>
    <w:basedOn w:val="a0"/>
    <w:rsid w:val="00B64E53"/>
  </w:style>
  <w:style w:type="character" w:styleId="ae">
    <w:name w:val="Unresolved Mention"/>
    <w:basedOn w:val="a0"/>
    <w:uiPriority w:val="99"/>
    <w:semiHidden/>
    <w:unhideWhenUsed/>
    <w:rsid w:val="00D334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555232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9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0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74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54117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1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7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600345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4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6403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69114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05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18708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2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21182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2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9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4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3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-journal.ru/9-2023-pedagogika/6372-vliyanie-syujetno-rolevyh-igr-na-razvitie-svyaznoi-dialogicheskoi-rechi-u-detei-starshegodoshkolnogo-vozrastas-on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sportal.ru/detskiy-sad/raznoe/2018/04/01/organizatsiya-i-metodika-provedeniya-syuzhetno-rolevyh-igr-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7847FD-8FB2-40A3-99C3-DB717DB83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2657</Words>
  <Characters>15147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Елена Пинчук</cp:lastModifiedBy>
  <cp:revision>17</cp:revision>
  <dcterms:created xsi:type="dcterms:W3CDTF">2024-11-29T22:01:00Z</dcterms:created>
  <dcterms:modified xsi:type="dcterms:W3CDTF">2024-12-02T14:55:00Z</dcterms:modified>
</cp:coreProperties>
</file>